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81193C" w14:textId="77777777" w:rsidR="006F69B3" w:rsidRDefault="006F69B3" w:rsidP="006F69B3">
      <w:pPr>
        <w:ind w:firstLine="720"/>
        <w:jc w:val="center"/>
        <w:rPr>
          <w:rFonts w:ascii="TH SarabunPSK" w:hAnsi="TH SarabunPSK" w:cs="TH SarabunPSK"/>
          <w:b/>
          <w:bCs/>
          <w:color w:val="000000" w:themeColor="text1"/>
          <w:sz w:val="36"/>
          <w:szCs w:val="36"/>
        </w:rPr>
      </w:pPr>
    </w:p>
    <w:p w14:paraId="6ACE012C" w14:textId="5DC3DA26" w:rsidR="006F69B3" w:rsidRDefault="006F69B3" w:rsidP="006F69B3">
      <w:pPr>
        <w:jc w:val="center"/>
        <w:rPr>
          <w:rFonts w:ascii="TH SarabunPSK" w:hAnsi="TH SarabunPSK" w:cs="TH SarabunPSK" w:hint="cs"/>
          <w:b/>
          <w:bCs/>
        </w:rPr>
      </w:pPr>
      <w:r w:rsidRPr="006F69B3">
        <w:rPr>
          <w:rFonts w:ascii="TH SarabunPSK" w:hAnsi="TH SarabunPSK" w:cs="TH SarabunPSK" w:hint="cs"/>
          <w:noProof/>
          <w:sz w:val="30"/>
          <w:szCs w:val="30"/>
          <w:cs/>
        </w:rPr>
        <w:drawing>
          <wp:inline distT="0" distB="0" distL="0" distR="0" wp14:anchorId="0FEFF722" wp14:editId="120B7CEA">
            <wp:extent cx="1260000" cy="1260000"/>
            <wp:effectExtent l="0" t="0" r="0" b="0"/>
            <wp:docPr id="1504222136" name="รูปภาพ 150422213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0000" cy="126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C0FD364" w14:textId="77777777" w:rsidR="006F69B3" w:rsidRPr="00EB1C01" w:rsidRDefault="006F69B3" w:rsidP="006F69B3">
      <w:pPr>
        <w:jc w:val="center"/>
        <w:rPr>
          <w:rFonts w:ascii="TH SarabunPSK" w:hAnsi="TH SarabunPSK" w:cs="TH SarabunPSK"/>
          <w:b/>
          <w:bCs/>
        </w:rPr>
      </w:pPr>
    </w:p>
    <w:p w14:paraId="062D9E70" w14:textId="77777777" w:rsidR="006F69B3" w:rsidRDefault="006F69B3" w:rsidP="006F69B3">
      <w:pPr>
        <w:jc w:val="center"/>
        <w:rPr>
          <w:rFonts w:ascii="TH SarabunPSK" w:hAnsi="TH SarabunPSK" w:cs="TH SarabunPSK"/>
          <w:color w:val="000000" w:themeColor="text1"/>
          <w:sz w:val="36"/>
          <w:szCs w:val="36"/>
        </w:rPr>
      </w:pPr>
      <w:r w:rsidRPr="001E254F">
        <w:rPr>
          <w:rFonts w:ascii="TH SarabunPSK" w:hAnsi="TH SarabunPSK" w:cs="TH SarabunPSK"/>
          <w:b/>
          <w:bCs/>
          <w:sz w:val="36"/>
          <w:szCs w:val="36"/>
        </w:rPr>
        <w:t>Information system flag</w:t>
      </w:r>
      <w:r>
        <w:rPr>
          <w:rFonts w:ascii="TH SarabunPSK" w:hAnsi="TH SarabunPSK" w:cs="TH SarabunPSK"/>
          <w:b/>
          <w:bCs/>
          <w:sz w:val="36"/>
          <w:szCs w:val="36"/>
        </w:rPr>
        <w:t xml:space="preserve"> </w:t>
      </w:r>
      <w:r w:rsidRPr="001E254F">
        <w:rPr>
          <w:rFonts w:ascii="TH SarabunPSK" w:hAnsi="TH SarabunPSK" w:cs="TH SarabunPSK"/>
          <w:b/>
          <w:bCs/>
          <w:sz w:val="36"/>
          <w:szCs w:val="36"/>
        </w:rPr>
        <w:t>line activity check-in system</w:t>
      </w:r>
    </w:p>
    <w:p w14:paraId="1F23F2F3" w14:textId="77777777" w:rsidR="006F69B3" w:rsidRDefault="006F69B3" w:rsidP="006F69B3">
      <w:pPr>
        <w:jc w:val="center"/>
        <w:rPr>
          <w:rFonts w:ascii="TH SarabunPSK" w:hAnsi="TH SarabunPSK" w:cs="TH SarabunPSK"/>
          <w:color w:val="000000" w:themeColor="text1"/>
          <w:sz w:val="36"/>
          <w:szCs w:val="36"/>
        </w:rPr>
      </w:pPr>
    </w:p>
    <w:p w14:paraId="412C19F6" w14:textId="77777777" w:rsidR="006F69B3" w:rsidRDefault="006F69B3" w:rsidP="006F69B3">
      <w:pPr>
        <w:jc w:val="center"/>
        <w:rPr>
          <w:rFonts w:ascii="TH SarabunPSK" w:hAnsi="TH SarabunPSK" w:cs="TH SarabunPSK"/>
          <w:color w:val="000000" w:themeColor="text1"/>
          <w:sz w:val="36"/>
          <w:szCs w:val="36"/>
        </w:rPr>
      </w:pPr>
    </w:p>
    <w:p w14:paraId="53ECC95C" w14:textId="77777777" w:rsidR="006F69B3" w:rsidRDefault="006F69B3" w:rsidP="006F69B3">
      <w:pPr>
        <w:jc w:val="center"/>
        <w:rPr>
          <w:rFonts w:ascii="TH SarabunPSK" w:hAnsi="TH SarabunPSK" w:cs="TH SarabunPSK"/>
          <w:color w:val="000000" w:themeColor="text1"/>
          <w:sz w:val="36"/>
          <w:szCs w:val="36"/>
        </w:rPr>
      </w:pPr>
    </w:p>
    <w:p w14:paraId="3DF5A3D7" w14:textId="77777777" w:rsidR="006F69B3" w:rsidRDefault="006F69B3" w:rsidP="006F69B3">
      <w:pPr>
        <w:jc w:val="center"/>
        <w:rPr>
          <w:rFonts w:ascii="TH SarabunPSK" w:hAnsi="TH SarabunPSK" w:cs="TH SarabunPSK"/>
          <w:color w:val="000000" w:themeColor="text1"/>
          <w:sz w:val="36"/>
          <w:szCs w:val="36"/>
        </w:rPr>
      </w:pPr>
    </w:p>
    <w:p w14:paraId="139B4BA5" w14:textId="77777777" w:rsidR="006F69B3" w:rsidRDefault="006F69B3" w:rsidP="006F69B3">
      <w:pPr>
        <w:jc w:val="center"/>
        <w:rPr>
          <w:rFonts w:ascii="TH SarabunPSK" w:hAnsi="TH SarabunPSK" w:cs="TH SarabunPSK"/>
          <w:color w:val="000000" w:themeColor="text1"/>
          <w:sz w:val="36"/>
          <w:szCs w:val="36"/>
        </w:rPr>
      </w:pPr>
    </w:p>
    <w:p w14:paraId="47B1B8EE" w14:textId="77777777" w:rsidR="006F69B3" w:rsidRDefault="006F69B3" w:rsidP="006F69B3">
      <w:pPr>
        <w:jc w:val="center"/>
        <w:rPr>
          <w:rFonts w:ascii="TH SarabunPSK" w:hAnsi="TH SarabunPSK" w:cs="TH SarabunPSK"/>
          <w:color w:val="000000" w:themeColor="text1"/>
          <w:sz w:val="36"/>
          <w:szCs w:val="36"/>
        </w:rPr>
      </w:pPr>
    </w:p>
    <w:p w14:paraId="081060F3" w14:textId="77777777" w:rsidR="006F69B3" w:rsidRDefault="006F69B3" w:rsidP="006F69B3">
      <w:pPr>
        <w:jc w:val="center"/>
        <w:rPr>
          <w:rFonts w:ascii="TH SarabunPSK" w:hAnsi="TH SarabunPSK" w:cs="TH SarabunPSK"/>
          <w:color w:val="000000" w:themeColor="text1"/>
          <w:sz w:val="36"/>
          <w:szCs w:val="36"/>
        </w:rPr>
      </w:pPr>
    </w:p>
    <w:p w14:paraId="7763FFA0" w14:textId="77777777" w:rsidR="006F69B3" w:rsidRDefault="006F69B3" w:rsidP="006F69B3">
      <w:pPr>
        <w:jc w:val="center"/>
        <w:rPr>
          <w:rFonts w:ascii="TH SarabunPSK" w:hAnsi="TH SarabunPSK" w:cs="TH SarabunPSK"/>
          <w:color w:val="000000" w:themeColor="text1"/>
          <w:sz w:val="36"/>
          <w:szCs w:val="36"/>
        </w:rPr>
      </w:pPr>
    </w:p>
    <w:p w14:paraId="5252838D" w14:textId="77777777" w:rsidR="006F69B3" w:rsidRDefault="006F69B3" w:rsidP="006F69B3">
      <w:pPr>
        <w:jc w:val="center"/>
        <w:rPr>
          <w:rFonts w:ascii="TH SarabunPSK" w:hAnsi="TH SarabunPSK" w:cs="TH SarabunPSK"/>
          <w:color w:val="000000" w:themeColor="text1"/>
          <w:sz w:val="36"/>
          <w:szCs w:val="36"/>
        </w:rPr>
      </w:pPr>
    </w:p>
    <w:p w14:paraId="428D9DC0" w14:textId="77777777" w:rsidR="006F69B3" w:rsidRPr="009438FB" w:rsidRDefault="006F69B3" w:rsidP="006F69B3">
      <w:pPr>
        <w:rPr>
          <w:rFonts w:ascii="TH SarabunPSK" w:hAnsi="TH SarabunPSK" w:cs="TH SarabunPSK"/>
          <w:b/>
          <w:bCs/>
          <w:color w:val="000000" w:themeColor="text1"/>
          <w:sz w:val="36"/>
          <w:szCs w:val="36"/>
        </w:rPr>
      </w:pPr>
      <w:r>
        <w:rPr>
          <w:rFonts w:ascii="TH SarabunPSK" w:hAnsi="TH SarabunPSK" w:cs="TH SarabunPSK"/>
          <w:b/>
          <w:bCs/>
          <w:color w:val="000000" w:themeColor="text1"/>
          <w:sz w:val="40"/>
          <w:szCs w:val="40"/>
        </w:rPr>
        <w:tab/>
      </w:r>
      <w:r>
        <w:rPr>
          <w:rFonts w:ascii="TH SarabunPSK" w:hAnsi="TH SarabunPSK" w:cs="TH SarabunPSK"/>
          <w:b/>
          <w:bCs/>
          <w:color w:val="000000" w:themeColor="text1"/>
          <w:sz w:val="40"/>
          <w:szCs w:val="40"/>
        </w:rPr>
        <w:tab/>
      </w:r>
      <w:r>
        <w:rPr>
          <w:rFonts w:ascii="TH SarabunPSK" w:hAnsi="TH SarabunPSK" w:cs="TH SarabunPSK"/>
          <w:b/>
          <w:bCs/>
          <w:color w:val="000000" w:themeColor="text1"/>
          <w:sz w:val="40"/>
          <w:szCs w:val="40"/>
        </w:rPr>
        <w:tab/>
      </w:r>
      <w:r>
        <w:rPr>
          <w:rFonts w:ascii="TH SarabunPSK" w:hAnsi="TH SarabunPSK" w:cs="TH SarabunPSK"/>
          <w:b/>
          <w:bCs/>
          <w:color w:val="000000" w:themeColor="text1"/>
          <w:sz w:val="40"/>
          <w:szCs w:val="40"/>
        </w:rPr>
        <w:tab/>
      </w:r>
      <w:proofErr w:type="spellStart"/>
      <w:r w:rsidRPr="009438FB">
        <w:rPr>
          <w:rFonts w:ascii="TH SarabunPSK" w:hAnsi="TH SarabunPSK" w:cs="TH SarabunPSK"/>
          <w:b/>
          <w:bCs/>
          <w:color w:val="000000" w:themeColor="text1"/>
          <w:sz w:val="36"/>
          <w:szCs w:val="36"/>
        </w:rPr>
        <w:t>MissPiyanat</w:t>
      </w:r>
      <w:proofErr w:type="spellEnd"/>
      <w:r w:rsidRPr="009438FB">
        <w:rPr>
          <w:rFonts w:ascii="TH SarabunPSK" w:hAnsi="TH SarabunPSK" w:cs="TH SarabunPSK"/>
          <w:b/>
          <w:bCs/>
          <w:color w:val="000000" w:themeColor="text1"/>
          <w:sz w:val="36"/>
          <w:szCs w:val="36"/>
        </w:rPr>
        <w:t xml:space="preserve"> </w:t>
      </w:r>
      <w:r w:rsidRPr="009438FB">
        <w:rPr>
          <w:rFonts w:ascii="TH SarabunPSK" w:hAnsi="TH SarabunPSK" w:cs="TH SarabunPSK"/>
          <w:b/>
          <w:bCs/>
          <w:color w:val="000000" w:themeColor="text1"/>
          <w:sz w:val="36"/>
          <w:szCs w:val="36"/>
        </w:rPr>
        <w:tab/>
      </w:r>
      <w:r>
        <w:rPr>
          <w:rFonts w:ascii="TH SarabunPSK" w:hAnsi="TH SarabunPSK" w:cs="TH SarabunPSK"/>
          <w:b/>
          <w:bCs/>
          <w:color w:val="000000" w:themeColor="text1"/>
          <w:sz w:val="36"/>
          <w:szCs w:val="36"/>
        </w:rPr>
        <w:tab/>
      </w:r>
      <w:proofErr w:type="spellStart"/>
      <w:r w:rsidRPr="009438FB">
        <w:rPr>
          <w:rFonts w:ascii="TH SarabunPSK" w:hAnsi="TH SarabunPSK" w:cs="TH SarabunPSK"/>
          <w:b/>
          <w:bCs/>
          <w:color w:val="000000" w:themeColor="text1"/>
          <w:sz w:val="36"/>
          <w:szCs w:val="36"/>
        </w:rPr>
        <w:t>Rachbandit</w:t>
      </w:r>
      <w:proofErr w:type="spellEnd"/>
    </w:p>
    <w:p w14:paraId="4DE9AD4F" w14:textId="77777777" w:rsidR="006F69B3" w:rsidRPr="009438FB" w:rsidRDefault="006F69B3" w:rsidP="006F69B3">
      <w:pPr>
        <w:rPr>
          <w:rFonts w:ascii="TH SarabunPSK" w:hAnsi="TH SarabunPSK" w:cs="TH SarabunPSK"/>
          <w:b/>
          <w:bCs/>
          <w:color w:val="000000" w:themeColor="text1"/>
          <w:sz w:val="36"/>
          <w:szCs w:val="36"/>
        </w:rPr>
      </w:pPr>
      <w:r w:rsidRPr="009438FB">
        <w:rPr>
          <w:rFonts w:ascii="TH SarabunPSK" w:hAnsi="TH SarabunPSK" w:cs="TH SarabunPSK"/>
          <w:b/>
          <w:bCs/>
          <w:color w:val="000000" w:themeColor="text1"/>
          <w:sz w:val="36"/>
          <w:szCs w:val="36"/>
        </w:rPr>
        <w:tab/>
      </w:r>
      <w:r w:rsidRPr="009438FB">
        <w:rPr>
          <w:rFonts w:ascii="TH SarabunPSK" w:hAnsi="TH SarabunPSK" w:cs="TH SarabunPSK"/>
          <w:b/>
          <w:bCs/>
          <w:color w:val="000000" w:themeColor="text1"/>
          <w:sz w:val="36"/>
          <w:szCs w:val="36"/>
        </w:rPr>
        <w:tab/>
      </w:r>
      <w:r w:rsidRPr="009438FB">
        <w:rPr>
          <w:rFonts w:ascii="TH SarabunPSK" w:hAnsi="TH SarabunPSK" w:cs="TH SarabunPSK"/>
          <w:b/>
          <w:bCs/>
          <w:color w:val="000000" w:themeColor="text1"/>
          <w:sz w:val="36"/>
          <w:szCs w:val="36"/>
        </w:rPr>
        <w:tab/>
      </w:r>
      <w:r w:rsidRPr="009438FB">
        <w:rPr>
          <w:rFonts w:ascii="TH SarabunPSK" w:hAnsi="TH SarabunPSK" w:cs="TH SarabunPSK"/>
          <w:b/>
          <w:bCs/>
          <w:color w:val="000000" w:themeColor="text1"/>
          <w:sz w:val="36"/>
          <w:szCs w:val="36"/>
        </w:rPr>
        <w:tab/>
      </w:r>
      <w:proofErr w:type="spellStart"/>
      <w:r w:rsidRPr="009438FB">
        <w:rPr>
          <w:rFonts w:ascii="TH SarabunPSK" w:hAnsi="TH SarabunPSK" w:cs="TH SarabunPSK"/>
          <w:b/>
          <w:bCs/>
          <w:color w:val="000000" w:themeColor="text1"/>
          <w:sz w:val="36"/>
          <w:szCs w:val="36"/>
        </w:rPr>
        <w:t>MissPhongsri</w:t>
      </w:r>
      <w:proofErr w:type="spellEnd"/>
      <w:r w:rsidRPr="009438FB">
        <w:rPr>
          <w:rFonts w:ascii="TH SarabunPSK" w:hAnsi="TH SarabunPSK" w:cs="TH SarabunPSK"/>
          <w:b/>
          <w:bCs/>
          <w:color w:val="000000" w:themeColor="text1"/>
          <w:sz w:val="36"/>
          <w:szCs w:val="36"/>
        </w:rPr>
        <w:t xml:space="preserve"> </w:t>
      </w:r>
      <w:r>
        <w:rPr>
          <w:rFonts w:ascii="TH SarabunPSK" w:hAnsi="TH SarabunPSK" w:cs="TH SarabunPSK"/>
          <w:b/>
          <w:bCs/>
          <w:color w:val="000000" w:themeColor="text1"/>
          <w:sz w:val="36"/>
          <w:szCs w:val="36"/>
        </w:rPr>
        <w:tab/>
      </w:r>
      <w:r w:rsidRPr="009438FB">
        <w:rPr>
          <w:rFonts w:ascii="TH SarabunPSK" w:hAnsi="TH SarabunPSK" w:cs="TH SarabunPSK"/>
          <w:b/>
          <w:bCs/>
          <w:color w:val="000000" w:themeColor="text1"/>
          <w:sz w:val="36"/>
          <w:szCs w:val="36"/>
        </w:rPr>
        <w:tab/>
      </w:r>
      <w:proofErr w:type="spellStart"/>
      <w:r w:rsidRPr="009438FB">
        <w:rPr>
          <w:rFonts w:ascii="TH SarabunPSK" w:hAnsi="TH SarabunPSK" w:cs="TH SarabunPSK"/>
          <w:b/>
          <w:bCs/>
          <w:color w:val="000000" w:themeColor="text1"/>
          <w:sz w:val="36"/>
          <w:szCs w:val="36"/>
        </w:rPr>
        <w:t>khongbun</w:t>
      </w:r>
      <w:proofErr w:type="spellEnd"/>
    </w:p>
    <w:p w14:paraId="18AA9262" w14:textId="77777777" w:rsidR="006F69B3" w:rsidRPr="001E254F" w:rsidRDefault="006F69B3" w:rsidP="006F69B3">
      <w:pPr>
        <w:jc w:val="center"/>
        <w:rPr>
          <w:rFonts w:ascii="TH SarabunPSK" w:hAnsi="TH SarabunPSK" w:cs="TH SarabunPSK"/>
          <w:color w:val="000000" w:themeColor="text1"/>
          <w:sz w:val="36"/>
          <w:szCs w:val="36"/>
        </w:rPr>
      </w:pPr>
    </w:p>
    <w:p w14:paraId="62BE758B" w14:textId="77777777" w:rsidR="006F69B3" w:rsidRDefault="006F69B3" w:rsidP="006F69B3">
      <w:pPr>
        <w:jc w:val="center"/>
        <w:rPr>
          <w:rFonts w:ascii="TH SarabunPSK" w:hAnsi="TH SarabunPSK" w:cs="TH SarabunPSK"/>
          <w:color w:val="000000" w:themeColor="text1"/>
          <w:sz w:val="36"/>
          <w:szCs w:val="36"/>
        </w:rPr>
      </w:pPr>
    </w:p>
    <w:p w14:paraId="3FB03B53" w14:textId="77777777" w:rsidR="006F69B3" w:rsidRDefault="006F69B3" w:rsidP="006F69B3">
      <w:pPr>
        <w:jc w:val="center"/>
        <w:rPr>
          <w:rFonts w:ascii="TH SarabunPSK" w:hAnsi="TH SarabunPSK" w:cs="TH SarabunPSK"/>
          <w:color w:val="000000" w:themeColor="text1"/>
          <w:sz w:val="36"/>
          <w:szCs w:val="36"/>
        </w:rPr>
      </w:pPr>
    </w:p>
    <w:p w14:paraId="66E0B338" w14:textId="77777777" w:rsidR="006F69B3" w:rsidRDefault="006F69B3" w:rsidP="006F69B3">
      <w:pPr>
        <w:jc w:val="center"/>
        <w:rPr>
          <w:rFonts w:ascii="TH SarabunPSK" w:hAnsi="TH SarabunPSK" w:cs="TH SarabunPSK"/>
          <w:color w:val="000000" w:themeColor="text1"/>
          <w:sz w:val="36"/>
          <w:szCs w:val="36"/>
        </w:rPr>
      </w:pPr>
    </w:p>
    <w:p w14:paraId="554863E7" w14:textId="77777777" w:rsidR="006F69B3" w:rsidRDefault="006F69B3" w:rsidP="006F69B3">
      <w:pPr>
        <w:jc w:val="center"/>
        <w:rPr>
          <w:rFonts w:ascii="TH SarabunPSK" w:hAnsi="TH SarabunPSK" w:cs="TH SarabunPSK"/>
          <w:color w:val="000000" w:themeColor="text1"/>
          <w:sz w:val="36"/>
          <w:szCs w:val="36"/>
        </w:rPr>
      </w:pPr>
    </w:p>
    <w:p w14:paraId="552D78B9" w14:textId="77777777" w:rsidR="006F69B3" w:rsidRDefault="006F69B3" w:rsidP="006F69B3">
      <w:pPr>
        <w:jc w:val="center"/>
        <w:rPr>
          <w:rFonts w:ascii="TH SarabunPSK" w:hAnsi="TH SarabunPSK" w:cs="TH SarabunPSK"/>
          <w:color w:val="000000" w:themeColor="text1"/>
          <w:sz w:val="36"/>
          <w:szCs w:val="36"/>
        </w:rPr>
      </w:pPr>
    </w:p>
    <w:p w14:paraId="4C7D28F3" w14:textId="77777777" w:rsidR="006F69B3" w:rsidRDefault="006F69B3" w:rsidP="006F69B3">
      <w:pPr>
        <w:jc w:val="center"/>
        <w:rPr>
          <w:rFonts w:ascii="TH SarabunPSK" w:hAnsi="TH SarabunPSK" w:cs="TH SarabunPSK"/>
          <w:color w:val="000000" w:themeColor="text1"/>
          <w:sz w:val="36"/>
          <w:szCs w:val="36"/>
        </w:rPr>
      </w:pPr>
    </w:p>
    <w:p w14:paraId="7898C0A6" w14:textId="77777777" w:rsidR="006F69B3" w:rsidRDefault="006F69B3" w:rsidP="006F69B3">
      <w:pPr>
        <w:jc w:val="center"/>
        <w:rPr>
          <w:rFonts w:ascii="TH SarabunPSK" w:hAnsi="TH SarabunPSK" w:cs="TH SarabunPSK"/>
          <w:color w:val="000000" w:themeColor="text1"/>
          <w:sz w:val="36"/>
          <w:szCs w:val="36"/>
        </w:rPr>
      </w:pPr>
    </w:p>
    <w:p w14:paraId="1723A05C" w14:textId="77777777" w:rsidR="006F69B3" w:rsidRDefault="006F69B3" w:rsidP="006F69B3">
      <w:pPr>
        <w:jc w:val="center"/>
        <w:rPr>
          <w:rFonts w:ascii="TH SarabunPSK" w:hAnsi="TH SarabunPSK" w:cs="TH SarabunPSK"/>
          <w:color w:val="000000" w:themeColor="text1"/>
          <w:sz w:val="36"/>
          <w:szCs w:val="36"/>
        </w:rPr>
      </w:pPr>
    </w:p>
    <w:p w14:paraId="4CCBAD3B" w14:textId="77777777" w:rsidR="006F69B3" w:rsidRDefault="006F69B3" w:rsidP="006F69B3">
      <w:pPr>
        <w:jc w:val="center"/>
        <w:rPr>
          <w:rFonts w:ascii="TH SarabunPSK" w:hAnsi="TH SarabunPSK" w:cs="TH SarabunPSK"/>
          <w:color w:val="000000" w:themeColor="text1"/>
          <w:sz w:val="36"/>
          <w:szCs w:val="36"/>
        </w:rPr>
      </w:pPr>
    </w:p>
    <w:p w14:paraId="3CC19909" w14:textId="77777777" w:rsidR="006F69B3" w:rsidRDefault="006F69B3" w:rsidP="006F69B3">
      <w:pPr>
        <w:jc w:val="center"/>
        <w:rPr>
          <w:rFonts w:ascii="TH SarabunPSK" w:hAnsi="TH SarabunPSK" w:cs="TH SarabunPSK"/>
          <w:color w:val="000000" w:themeColor="text1"/>
          <w:sz w:val="36"/>
          <w:szCs w:val="36"/>
        </w:rPr>
      </w:pPr>
    </w:p>
    <w:p w14:paraId="5149484B" w14:textId="77777777" w:rsidR="006F69B3" w:rsidRPr="00BD175E" w:rsidRDefault="006F69B3" w:rsidP="006F69B3">
      <w:pPr>
        <w:jc w:val="center"/>
        <w:rPr>
          <w:rFonts w:ascii="TH SarabunPSK" w:hAnsi="TH SarabunPSK" w:cs="TH SarabunPSK" w:hint="cs"/>
          <w:color w:val="000000" w:themeColor="text1"/>
          <w:sz w:val="36"/>
          <w:szCs w:val="36"/>
        </w:rPr>
      </w:pPr>
    </w:p>
    <w:p w14:paraId="036756EB" w14:textId="77777777" w:rsidR="006F69B3" w:rsidRDefault="006F69B3" w:rsidP="006F69B3">
      <w:pPr>
        <w:rPr>
          <w:rFonts w:ascii="TH SarabunPSK" w:hAnsi="TH SarabunPSK" w:cs="TH SarabunPSK"/>
          <w:b/>
          <w:bCs/>
          <w:color w:val="000000" w:themeColor="text1"/>
          <w:sz w:val="36"/>
          <w:szCs w:val="36"/>
        </w:rPr>
      </w:pPr>
      <w:r>
        <w:rPr>
          <w:rFonts w:ascii="TH SarabunPSK" w:hAnsi="TH SarabunPSK" w:cs="TH SarabunPSK"/>
          <w:b/>
          <w:bCs/>
          <w:color w:val="000000" w:themeColor="text1"/>
          <w:sz w:val="36"/>
          <w:szCs w:val="36"/>
        </w:rPr>
        <w:t xml:space="preserve">Present to </w:t>
      </w:r>
      <w:proofErr w:type="spellStart"/>
      <w:r>
        <w:rPr>
          <w:rFonts w:ascii="TH SarabunPSK" w:hAnsi="TH SarabunPSK" w:cs="TH SarabunPSK"/>
          <w:b/>
          <w:bCs/>
          <w:color w:val="000000" w:themeColor="text1"/>
          <w:sz w:val="36"/>
          <w:szCs w:val="36"/>
        </w:rPr>
        <w:t>Amnat</w:t>
      </w:r>
      <w:proofErr w:type="spellEnd"/>
      <w:r>
        <w:rPr>
          <w:rFonts w:ascii="TH SarabunPSK" w:hAnsi="TH SarabunPSK" w:cs="TH SarabunPSK"/>
          <w:b/>
          <w:bCs/>
          <w:color w:val="000000" w:themeColor="text1"/>
          <w:sz w:val="36"/>
          <w:szCs w:val="36"/>
        </w:rPr>
        <w:t xml:space="preserve"> Charoen Technical College Which is part of the </w:t>
      </w:r>
      <w:proofErr w:type="gramStart"/>
      <w:r>
        <w:rPr>
          <w:rFonts w:ascii="TH SarabunPSK" w:hAnsi="TH SarabunPSK" w:cs="TH SarabunPSK"/>
          <w:b/>
          <w:bCs/>
          <w:color w:val="000000" w:themeColor="text1"/>
          <w:sz w:val="36"/>
          <w:szCs w:val="36"/>
        </w:rPr>
        <w:t>curriculum</w:t>
      </w:r>
      <w:proofErr w:type="gramEnd"/>
    </w:p>
    <w:p w14:paraId="2E7E178A" w14:textId="77777777" w:rsidR="006F69B3" w:rsidRDefault="006F69B3" w:rsidP="006F69B3">
      <w:pPr>
        <w:jc w:val="center"/>
        <w:rPr>
          <w:rFonts w:ascii="TH SarabunPSK" w:hAnsi="TH SarabunPSK" w:cs="TH SarabunPSK"/>
          <w:b/>
          <w:bCs/>
          <w:color w:val="000000" w:themeColor="text1"/>
          <w:sz w:val="36"/>
          <w:szCs w:val="36"/>
        </w:rPr>
      </w:pPr>
      <w:r>
        <w:rPr>
          <w:rFonts w:ascii="TH SarabunPSK" w:hAnsi="TH SarabunPSK" w:cs="TH SarabunPSK"/>
          <w:b/>
          <w:bCs/>
          <w:color w:val="000000" w:themeColor="text1"/>
          <w:sz w:val="36"/>
          <w:szCs w:val="36"/>
        </w:rPr>
        <w:t>Diploma (Diploma) in Digital Business Technology</w:t>
      </w:r>
    </w:p>
    <w:p w14:paraId="3659DC61" w14:textId="77777777" w:rsidR="006F69B3" w:rsidRDefault="006F69B3" w:rsidP="006F69B3">
      <w:pPr>
        <w:jc w:val="center"/>
        <w:rPr>
          <w:rFonts w:ascii="TH SarabunPSK" w:hAnsi="TH SarabunPSK" w:cs="TH SarabunPSK"/>
          <w:b/>
          <w:bCs/>
          <w:color w:val="000000" w:themeColor="text1"/>
          <w:sz w:val="36"/>
          <w:szCs w:val="36"/>
        </w:rPr>
      </w:pPr>
      <w:r>
        <w:rPr>
          <w:rFonts w:ascii="TH SarabunPSK" w:hAnsi="TH SarabunPSK" w:cs="TH SarabunPSK"/>
          <w:b/>
          <w:bCs/>
          <w:color w:val="000000" w:themeColor="text1"/>
          <w:sz w:val="36"/>
          <w:szCs w:val="36"/>
        </w:rPr>
        <w:t>Office of the Vocational Education Commission Ministry of Education</w:t>
      </w:r>
    </w:p>
    <w:p w14:paraId="30684783" w14:textId="77777777" w:rsidR="006F69B3" w:rsidRDefault="006F69B3" w:rsidP="006F69B3">
      <w:pPr>
        <w:jc w:val="center"/>
        <w:rPr>
          <w:rFonts w:ascii="TH SarabunPSK" w:hAnsi="TH SarabunPSK" w:cs="TH SarabunPSK"/>
          <w:b/>
          <w:bCs/>
          <w:color w:val="000000" w:themeColor="text1"/>
          <w:sz w:val="36"/>
          <w:szCs w:val="36"/>
        </w:rPr>
      </w:pPr>
      <w:r>
        <w:rPr>
          <w:rFonts w:ascii="TH SarabunPSK" w:hAnsi="TH SarabunPSK" w:cs="TH SarabunPSK"/>
          <w:b/>
          <w:bCs/>
          <w:color w:val="000000" w:themeColor="text1"/>
          <w:sz w:val="36"/>
          <w:szCs w:val="36"/>
        </w:rPr>
        <w:t>Academic year 2024</w:t>
      </w:r>
    </w:p>
    <w:p w14:paraId="5A10B1F7" w14:textId="4C58F1C2" w:rsidR="00232881" w:rsidRPr="006F69B3" w:rsidRDefault="006F69B3" w:rsidP="006F69B3">
      <w:pPr>
        <w:jc w:val="center"/>
        <w:rPr>
          <w:rFonts w:ascii="TH SarabunPSK" w:hAnsi="TH SarabunPSK" w:cs="TH SarabunPSK" w:hint="cs"/>
          <w:b/>
          <w:bCs/>
          <w:sz w:val="36"/>
          <w:szCs w:val="36"/>
        </w:rPr>
      </w:pPr>
      <w:r>
        <w:rPr>
          <w:rFonts w:ascii="TH SarabunPSK" w:hAnsi="TH SarabunPSK" w:cs="TH SarabunPSK"/>
          <w:b/>
          <w:bCs/>
          <w:color w:val="000000" w:themeColor="text1"/>
          <w:sz w:val="36"/>
          <w:szCs w:val="36"/>
        </w:rPr>
        <w:t xml:space="preserve">Copyright of </w:t>
      </w:r>
      <w:proofErr w:type="spellStart"/>
      <w:r>
        <w:rPr>
          <w:rFonts w:ascii="TH SarabunPSK" w:hAnsi="TH SarabunPSK" w:cs="TH SarabunPSK"/>
          <w:b/>
          <w:bCs/>
          <w:color w:val="000000" w:themeColor="text1"/>
          <w:sz w:val="36"/>
          <w:szCs w:val="36"/>
        </w:rPr>
        <w:t>Amnat</w:t>
      </w:r>
      <w:proofErr w:type="spellEnd"/>
      <w:r>
        <w:rPr>
          <w:rFonts w:ascii="TH SarabunPSK" w:hAnsi="TH SarabunPSK" w:cs="TH SarabunPSK"/>
          <w:b/>
          <w:bCs/>
          <w:color w:val="000000" w:themeColor="text1"/>
          <w:sz w:val="36"/>
          <w:szCs w:val="36"/>
        </w:rPr>
        <w:t xml:space="preserve"> Charoen Technical College</w:t>
      </w:r>
    </w:p>
    <w:sectPr w:rsidR="00232881" w:rsidRPr="006F69B3" w:rsidSect="006F69B3">
      <w:pgSz w:w="11906" w:h="16838" w:code="9"/>
      <w:pgMar w:top="1134" w:right="1134" w:bottom="1134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DE"/>
    <w:family w:val="swiss"/>
    <w:pitch w:val="variable"/>
    <w:sig w:usb0="A100006F" w:usb1="5000205A" w:usb2="00000000" w:usb3="00000000" w:csb0="0001019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69B3"/>
    <w:rsid w:val="00232881"/>
    <w:rsid w:val="006F69B3"/>
    <w:rsid w:val="008C7A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6D9FD2"/>
  <w15:chartTrackingRefBased/>
  <w15:docId w15:val="{D0527FC8-6BED-4D3C-B242-FABF9A086D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8"/>
        <w:lang w:val="en-US" w:eastAsia="en-US" w:bidi="th-TH"/>
        <w14:ligatures w14:val="standardContextual"/>
      </w:rPr>
    </w:rPrDefault>
    <w:pPrDefault>
      <w:pPr>
        <w:spacing w:line="259" w:lineRule="auto"/>
        <w:ind w:left="425" w:hanging="709"/>
        <w:jc w:val="center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F69B3"/>
    <w:pPr>
      <w:spacing w:line="240" w:lineRule="auto"/>
      <w:ind w:left="0" w:firstLine="0"/>
      <w:jc w:val="left"/>
    </w:pPr>
    <w:rPr>
      <w:rFonts w:ascii="Angsana New" w:eastAsia="Cordia New" w:hAnsi="Cordia New" w:cs="Angsana New"/>
      <w:kern w:val="0"/>
      <w:sz w:val="32"/>
      <w:szCs w:val="32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58</Words>
  <Characters>334</Characters>
  <Application>Microsoft Office Word</Application>
  <DocSecurity>0</DocSecurity>
  <Lines>2</Lines>
  <Paragraphs>1</Paragraphs>
  <ScaleCrop>false</ScaleCrop>
  <Company/>
  <LinksUpToDate>false</LinksUpToDate>
  <CharactersWithSpaces>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BCCOMPUTER</dc:creator>
  <cp:keywords/>
  <dc:description/>
  <cp:lastModifiedBy>BCCOMPUTER</cp:lastModifiedBy>
  <cp:revision>1</cp:revision>
  <dcterms:created xsi:type="dcterms:W3CDTF">2024-09-15T07:15:00Z</dcterms:created>
  <dcterms:modified xsi:type="dcterms:W3CDTF">2024-09-15T07:17:00Z</dcterms:modified>
</cp:coreProperties>
</file>